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917B" w14:textId="77777777" w:rsidR="001F076F" w:rsidRDefault="001F076F" w:rsidP="001F076F">
      <w:pPr>
        <w:pStyle w:val="Heading1"/>
      </w:pPr>
      <w:bookmarkStart w:id="0" w:name="_Hlk55488383"/>
    </w:p>
    <w:p w14:paraId="37E866D6" w14:textId="7E574619" w:rsidR="001F076F" w:rsidRDefault="001F076F" w:rsidP="001F076F">
      <w:pPr>
        <w:pStyle w:val="Heading1"/>
      </w:pPr>
      <w:r>
        <w:rPr>
          <w:noProof/>
        </w:rPr>
        <w:drawing>
          <wp:anchor distT="0" distB="0" distL="114300" distR="114300" simplePos="0" relativeHeight="251659264" behindDoc="1" locked="0" layoutInCell="1" allowOverlap="1" wp14:anchorId="4DD6AB99" wp14:editId="5A380580">
            <wp:simplePos x="0" y="0"/>
            <wp:positionH relativeFrom="margin">
              <wp:align>right</wp:align>
            </wp:positionH>
            <wp:positionV relativeFrom="paragraph">
              <wp:posOffset>6350</wp:posOffset>
            </wp:positionV>
            <wp:extent cx="984470" cy="632993"/>
            <wp:effectExtent l="0" t="0" r="6350" b="0"/>
            <wp:wrapNone/>
            <wp:docPr id="1771892297"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68632" name="Picture 1" descr="A green and blu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470" cy="632993"/>
                    </a:xfrm>
                    <a:prstGeom prst="rect">
                      <a:avLst/>
                    </a:prstGeom>
                  </pic:spPr>
                </pic:pic>
              </a:graphicData>
            </a:graphic>
            <wp14:sizeRelH relativeFrom="margin">
              <wp14:pctWidth>0</wp14:pctWidth>
            </wp14:sizeRelH>
            <wp14:sizeRelV relativeFrom="margin">
              <wp14:pctHeight>0</wp14:pctHeight>
            </wp14:sizeRelV>
          </wp:anchor>
        </w:drawing>
      </w:r>
    </w:p>
    <w:p w14:paraId="384E89F0" w14:textId="1D41BF5E" w:rsidR="00E32139" w:rsidRPr="003906F0" w:rsidRDefault="00E32139" w:rsidP="001F076F">
      <w:pPr>
        <w:pStyle w:val="Heading1"/>
      </w:pPr>
      <w:r w:rsidRPr="003906F0">
        <w:t>Quality Policy Statement</w:t>
      </w:r>
    </w:p>
    <w:p w14:paraId="380E93EE" w14:textId="77777777" w:rsidR="00E32139" w:rsidRPr="003906F0" w:rsidRDefault="00E32139" w:rsidP="00E32139">
      <w:pPr>
        <w:rPr>
          <w:rFonts w:cstheme="minorHAnsi"/>
        </w:rPr>
      </w:pPr>
    </w:p>
    <w:p w14:paraId="68425EDF" w14:textId="77777777" w:rsidR="00581120" w:rsidRPr="00581120" w:rsidRDefault="00581120" w:rsidP="00581120">
      <w:pPr>
        <w:tabs>
          <w:tab w:val="left" w:pos="180"/>
        </w:tabs>
        <w:ind w:left="426" w:right="283"/>
        <w:rPr>
          <w:rFonts w:ascii="Calibri" w:hAnsi="Calibri" w:cs="Calibri"/>
          <w:bCs/>
          <w:szCs w:val="24"/>
        </w:rPr>
      </w:pPr>
      <w:r w:rsidRPr="00581120">
        <w:rPr>
          <w:rFonts w:ascii="Calibri" w:hAnsi="Calibri" w:cs="Calibri"/>
          <w:bCs/>
          <w:szCs w:val="24"/>
        </w:rPr>
        <w:t>The declared aim and policy of Ayerst Environmental Limited is to achieve and maintain the highest standards of quality, technical competence, and professional practice in all activities undertaken by its staff at all locations of operation.</w:t>
      </w:r>
    </w:p>
    <w:p w14:paraId="553E8C6B" w14:textId="77777777" w:rsidR="00581120" w:rsidRPr="00581120" w:rsidRDefault="00581120" w:rsidP="00581120">
      <w:pPr>
        <w:tabs>
          <w:tab w:val="left" w:pos="180"/>
        </w:tabs>
        <w:ind w:left="426" w:right="283"/>
        <w:rPr>
          <w:rFonts w:ascii="Calibri" w:hAnsi="Calibri" w:cs="Calibri"/>
          <w:bCs/>
          <w:szCs w:val="24"/>
        </w:rPr>
      </w:pPr>
      <w:r w:rsidRPr="00581120">
        <w:rPr>
          <w:rFonts w:ascii="Calibri" w:hAnsi="Calibri" w:cs="Calibri"/>
          <w:bCs/>
          <w:szCs w:val="24"/>
        </w:rPr>
        <w:t>Day-to-day responsibility for the implementation, monitoring, and maintenance of the management system rests with the Quality Manager, who provides guidance, advice, and oversight of quality matters within both laboratory and site-based operations. Overall responsibility for technical activities and the validity of results is held by the Technical Manager.</w:t>
      </w:r>
    </w:p>
    <w:p w14:paraId="5B9DC4EE" w14:textId="60CA6B6C" w:rsidR="00581120" w:rsidRPr="00581120" w:rsidRDefault="00581120" w:rsidP="00581120">
      <w:pPr>
        <w:tabs>
          <w:tab w:val="left" w:pos="180"/>
        </w:tabs>
        <w:ind w:left="426" w:right="283"/>
        <w:rPr>
          <w:rFonts w:ascii="Calibri" w:hAnsi="Calibri" w:cs="Calibri"/>
          <w:bCs/>
          <w:szCs w:val="24"/>
        </w:rPr>
      </w:pPr>
      <w:r w:rsidRPr="00581120">
        <w:rPr>
          <w:rFonts w:ascii="Calibri" w:hAnsi="Calibri" w:cs="Calibri"/>
          <w:bCs/>
          <w:szCs w:val="24"/>
        </w:rPr>
        <w:t xml:space="preserve">It is the policy of Ayerst Environmental Limited to provide services to its clients that comply with the requirements of </w:t>
      </w:r>
      <w:r w:rsidRPr="00581120">
        <w:rPr>
          <w:rFonts w:ascii="Calibri" w:hAnsi="Calibri" w:cs="Calibri"/>
          <w:szCs w:val="24"/>
        </w:rPr>
        <w:t>ISO/IEC 17020 for testing and sampling activities and ISO/IEC 17025</w:t>
      </w:r>
      <w:r w:rsidRPr="00581120">
        <w:rPr>
          <w:rFonts w:ascii="Calibri" w:hAnsi="Calibri" w:cs="Calibri"/>
          <w:bCs/>
          <w:szCs w:val="24"/>
        </w:rPr>
        <w:t xml:space="preserve"> for inspection activities, for which accreditation is held.</w:t>
      </w:r>
    </w:p>
    <w:p w14:paraId="4E98B30E" w14:textId="77777777" w:rsidR="00581120" w:rsidRPr="00581120" w:rsidRDefault="00581120" w:rsidP="00581120">
      <w:pPr>
        <w:tabs>
          <w:tab w:val="left" w:pos="180"/>
        </w:tabs>
        <w:ind w:left="426" w:right="283"/>
        <w:rPr>
          <w:rFonts w:ascii="Calibri" w:hAnsi="Calibri" w:cs="Calibri"/>
          <w:bCs/>
          <w:szCs w:val="24"/>
        </w:rPr>
      </w:pPr>
      <w:r w:rsidRPr="00581120">
        <w:rPr>
          <w:rFonts w:ascii="Calibri" w:hAnsi="Calibri" w:cs="Calibri"/>
          <w:bCs/>
          <w:szCs w:val="24"/>
        </w:rPr>
        <w:t>All staff engaged in accredited activities are responsible for familiarising themselves with the requirements of this Quality Policy and the associated documented procedures. Each member of staff contributes to the achievement and maintenance of technical and professional standards, which form an integral part of their duties.</w:t>
      </w:r>
    </w:p>
    <w:p w14:paraId="5319FCB2" w14:textId="77777777" w:rsidR="00581120" w:rsidRPr="00581120" w:rsidRDefault="00581120" w:rsidP="00581120">
      <w:pPr>
        <w:tabs>
          <w:tab w:val="left" w:pos="180"/>
        </w:tabs>
        <w:ind w:left="426" w:right="283"/>
        <w:rPr>
          <w:rFonts w:ascii="Calibri" w:hAnsi="Calibri" w:cs="Calibri"/>
          <w:bCs/>
          <w:szCs w:val="24"/>
        </w:rPr>
      </w:pPr>
      <w:r w:rsidRPr="00581120">
        <w:rPr>
          <w:rFonts w:ascii="Calibri" w:hAnsi="Calibri" w:cs="Calibri"/>
          <w:bCs/>
          <w:szCs w:val="24"/>
        </w:rPr>
        <w:t>The management system is designed to control and improve the quality of work and to provide staff with the information, resources, and training necessary to achieve consistently reliable results. It promotes a common understanding and a structured approach to technical, operational, and quality management, including staff competence, internal quality checks, feedback, contract review, purchasing, equipment control, methods, sampling, and record management.</w:t>
      </w:r>
    </w:p>
    <w:p w14:paraId="270025FC" w14:textId="77777777" w:rsidR="00581120" w:rsidRPr="00581120" w:rsidRDefault="00581120" w:rsidP="00581120">
      <w:pPr>
        <w:tabs>
          <w:tab w:val="left" w:pos="180"/>
        </w:tabs>
        <w:ind w:left="426" w:right="283"/>
        <w:rPr>
          <w:rFonts w:ascii="Calibri" w:hAnsi="Calibri" w:cs="Calibri"/>
          <w:bCs/>
          <w:szCs w:val="24"/>
        </w:rPr>
      </w:pPr>
      <w:r w:rsidRPr="00581120">
        <w:rPr>
          <w:rFonts w:ascii="Calibri" w:hAnsi="Calibri" w:cs="Calibri"/>
          <w:bCs/>
          <w:szCs w:val="24"/>
        </w:rPr>
        <w:t>All elements of the management system are reviewed regularly and are subject to continual improvement. Management encourages the involvement of all staff in maintaining and improving the effectiveness and reliability of the system.</w:t>
      </w:r>
    </w:p>
    <w:p w14:paraId="4BBE0EE9" w14:textId="77777777" w:rsidR="00581120" w:rsidRPr="00DE058B" w:rsidRDefault="00581120" w:rsidP="00581120">
      <w:pPr>
        <w:tabs>
          <w:tab w:val="left" w:pos="180"/>
        </w:tabs>
        <w:ind w:left="426" w:right="283"/>
        <w:rPr>
          <w:rFonts w:ascii="Calibri" w:hAnsi="Calibri" w:cs="Calibri"/>
          <w:bCs/>
          <w:szCs w:val="24"/>
        </w:rPr>
      </w:pPr>
      <w:r w:rsidRPr="00581120">
        <w:rPr>
          <w:rFonts w:ascii="Calibri" w:hAnsi="Calibri" w:cs="Calibri"/>
          <w:bCs/>
          <w:szCs w:val="24"/>
        </w:rPr>
        <w:t>All activities undertaken by the company are performed impartially. Ayerst Environmental Limited does not allow commercial, financial, or other pressures to compromise impartiality or the quality of work. No financial inducements or unreasonable time pressures are applied to staff. Risks to impartiality are identified, documented, monitored, and addressed on an ongoing basis.</w:t>
      </w:r>
    </w:p>
    <w:p w14:paraId="4E8104E5" w14:textId="77777777" w:rsidR="00E32139" w:rsidRPr="003906F0" w:rsidRDefault="00E32139" w:rsidP="00E32139">
      <w:pPr>
        <w:shd w:val="clear" w:color="auto" w:fill="FFFFFF"/>
        <w:spacing w:after="240"/>
        <w:ind w:left="709" w:hanging="709"/>
        <w:rPr>
          <w:rFonts w:cstheme="minorHAnsi"/>
          <w:sz w:val="20"/>
        </w:rPr>
      </w:pPr>
      <w:r w:rsidRPr="003906F0">
        <w:rPr>
          <w:rFonts w:cstheme="minorHAnsi"/>
          <w:sz w:val="20"/>
        </w:rPr>
        <w:t xml:space="preserve"> </w:t>
      </w:r>
    </w:p>
    <w:p w14:paraId="46A59E95" w14:textId="77777777" w:rsidR="00E32139" w:rsidRPr="003906F0" w:rsidRDefault="00E32139" w:rsidP="00E32139">
      <w:pPr>
        <w:shd w:val="clear" w:color="auto" w:fill="FFFFFF"/>
        <w:tabs>
          <w:tab w:val="num" w:pos="1134"/>
        </w:tabs>
        <w:ind w:left="1134" w:hanging="425"/>
        <w:rPr>
          <w:rFonts w:cstheme="minorHAnsi"/>
          <w:sz w:val="20"/>
        </w:rPr>
      </w:pPr>
      <w:r w:rsidRPr="003906F0">
        <w:rPr>
          <w:rFonts w:cstheme="minorHAnsi"/>
          <w:sz w:val="20"/>
        </w:rPr>
        <w:t>Authenticated by</w:t>
      </w:r>
    </w:p>
    <w:p w14:paraId="4D98D6D0" w14:textId="77777777" w:rsidR="00E32139" w:rsidRPr="003906F0" w:rsidRDefault="00E32139" w:rsidP="00E32139">
      <w:pPr>
        <w:shd w:val="clear" w:color="auto" w:fill="FFFFFF"/>
        <w:tabs>
          <w:tab w:val="num" w:pos="1134"/>
        </w:tabs>
        <w:ind w:left="1134" w:hanging="425"/>
        <w:rPr>
          <w:rFonts w:cstheme="minorHAnsi"/>
          <w:noProof/>
          <w:lang w:eastAsia="en-GB"/>
        </w:rPr>
      </w:pPr>
      <w:r>
        <w:rPr>
          <w:noProof/>
        </w:rPr>
        <w:drawing>
          <wp:inline distT="0" distB="0" distL="0" distR="0" wp14:anchorId="3984ED49" wp14:editId="3B8FDFC3">
            <wp:extent cx="1209675" cy="4536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453866"/>
                    </a:xfrm>
                    <a:prstGeom prst="rect">
                      <a:avLst/>
                    </a:prstGeom>
                    <a:noFill/>
                    <a:ln>
                      <a:noFill/>
                    </a:ln>
                  </pic:spPr>
                </pic:pic>
              </a:graphicData>
            </a:graphic>
          </wp:inline>
        </w:drawing>
      </w:r>
    </w:p>
    <w:p w14:paraId="6DC25003" w14:textId="77777777" w:rsidR="00E32139" w:rsidRPr="003906F0" w:rsidRDefault="00E32139" w:rsidP="00E32139">
      <w:pPr>
        <w:shd w:val="clear" w:color="auto" w:fill="FFFFFF"/>
        <w:tabs>
          <w:tab w:val="num" w:pos="1134"/>
        </w:tabs>
        <w:ind w:left="1134" w:hanging="425"/>
        <w:rPr>
          <w:rFonts w:cstheme="minorHAnsi"/>
          <w:b/>
          <w:color w:val="000000"/>
          <w:sz w:val="20"/>
        </w:rPr>
      </w:pPr>
      <w:r w:rsidRPr="003906F0">
        <w:rPr>
          <w:rFonts w:cstheme="minorHAnsi"/>
          <w:b/>
          <w:color w:val="000000"/>
          <w:sz w:val="20"/>
        </w:rPr>
        <w:t>Carl Holton</w:t>
      </w:r>
    </w:p>
    <w:p w14:paraId="4E68F6D6" w14:textId="2A7AD4CC" w:rsidR="00CB01F3" w:rsidRDefault="00172F54" w:rsidP="00E32139">
      <w:pPr>
        <w:shd w:val="clear" w:color="auto" w:fill="FFFFFF"/>
        <w:tabs>
          <w:tab w:val="num" w:pos="1134"/>
        </w:tabs>
        <w:ind w:left="1134" w:hanging="425"/>
        <w:rPr>
          <w:rFonts w:cstheme="minorHAnsi"/>
        </w:rPr>
      </w:pPr>
      <w:r>
        <w:rPr>
          <w:rFonts w:cstheme="minorHAnsi"/>
          <w:b/>
          <w:color w:val="000000"/>
          <w:sz w:val="20"/>
        </w:rPr>
        <w:t xml:space="preserve">Managing </w:t>
      </w:r>
      <w:r w:rsidR="00E32139" w:rsidRPr="003906F0">
        <w:rPr>
          <w:rFonts w:cstheme="minorHAnsi"/>
          <w:b/>
          <w:color w:val="000000"/>
          <w:sz w:val="20"/>
        </w:rPr>
        <w:t>Director, Ayerst Environmental Ltd.</w:t>
      </w:r>
      <w:r w:rsidR="00E32139" w:rsidRPr="003906F0">
        <w:rPr>
          <w:rFonts w:cstheme="minorHAnsi"/>
          <w:b/>
          <w:color w:val="000000"/>
          <w:sz w:val="20"/>
        </w:rPr>
        <w:tab/>
      </w:r>
      <w:r w:rsidR="00E32139" w:rsidRPr="003906F0">
        <w:rPr>
          <w:rFonts w:cstheme="minorHAnsi"/>
          <w:b/>
          <w:color w:val="000000"/>
          <w:sz w:val="20"/>
        </w:rPr>
        <w:tab/>
      </w:r>
      <w:r w:rsidR="00E32139" w:rsidRPr="003906F0">
        <w:rPr>
          <w:rFonts w:cstheme="minorHAnsi"/>
          <w:b/>
          <w:color w:val="000000"/>
          <w:sz w:val="20"/>
        </w:rPr>
        <w:tab/>
      </w:r>
      <w:r w:rsidR="00E32139">
        <w:rPr>
          <w:rFonts w:cstheme="minorHAnsi"/>
          <w:b/>
          <w:color w:val="000000"/>
          <w:sz w:val="20"/>
        </w:rPr>
        <w:tab/>
      </w:r>
      <w:r w:rsidR="00E32139">
        <w:rPr>
          <w:rFonts w:cstheme="minorHAnsi"/>
          <w:b/>
          <w:color w:val="000000"/>
          <w:sz w:val="20"/>
        </w:rPr>
        <w:tab/>
      </w:r>
      <w:r w:rsidR="00E32139" w:rsidRPr="003906F0">
        <w:rPr>
          <w:rFonts w:cstheme="minorHAnsi"/>
          <w:b/>
          <w:color w:val="000000"/>
          <w:sz w:val="20"/>
        </w:rPr>
        <w:t xml:space="preserve">Date: </w:t>
      </w:r>
      <w:r w:rsidR="00DD5EBC">
        <w:rPr>
          <w:rFonts w:cstheme="minorHAnsi"/>
          <w:b/>
          <w:color w:val="000000"/>
          <w:sz w:val="20"/>
        </w:rPr>
        <w:t>January</w:t>
      </w:r>
      <w:r w:rsidR="00E32139" w:rsidRPr="003906F0">
        <w:rPr>
          <w:rFonts w:cstheme="minorHAnsi"/>
          <w:b/>
          <w:color w:val="000000"/>
          <w:sz w:val="20"/>
        </w:rPr>
        <w:t xml:space="preserve"> 20</w:t>
      </w:r>
      <w:r w:rsidR="00E32139">
        <w:rPr>
          <w:rFonts w:cstheme="minorHAnsi"/>
          <w:b/>
          <w:color w:val="000000"/>
          <w:sz w:val="20"/>
        </w:rPr>
        <w:t>2</w:t>
      </w:r>
      <w:bookmarkEnd w:id="0"/>
      <w:r>
        <w:rPr>
          <w:rFonts w:cstheme="minorHAnsi"/>
          <w:b/>
          <w:color w:val="000000"/>
          <w:sz w:val="20"/>
        </w:rPr>
        <w:t>6</w:t>
      </w:r>
    </w:p>
    <w:sectPr w:rsidR="00CB01F3" w:rsidSect="00E32139">
      <w:headerReference w:type="default" r:id="rId9"/>
      <w:pgSz w:w="11906" w:h="16838"/>
      <w:pgMar w:top="150" w:right="566" w:bottom="1440" w:left="567" w:header="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6C5B" w14:textId="77777777" w:rsidR="003A5DF4" w:rsidRDefault="003A5DF4" w:rsidP="004E024B">
      <w:pPr>
        <w:spacing w:after="0" w:line="240" w:lineRule="auto"/>
      </w:pPr>
      <w:r>
        <w:separator/>
      </w:r>
    </w:p>
  </w:endnote>
  <w:endnote w:type="continuationSeparator" w:id="0">
    <w:p w14:paraId="54DB2260" w14:textId="77777777" w:rsidR="003A5DF4" w:rsidRDefault="003A5DF4" w:rsidP="004E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AE10" w14:textId="77777777" w:rsidR="003A5DF4" w:rsidRDefault="003A5DF4" w:rsidP="004E024B">
      <w:pPr>
        <w:spacing w:after="0" w:line="240" w:lineRule="auto"/>
      </w:pPr>
      <w:r>
        <w:separator/>
      </w:r>
    </w:p>
  </w:footnote>
  <w:footnote w:type="continuationSeparator" w:id="0">
    <w:p w14:paraId="4F743A30" w14:textId="77777777" w:rsidR="003A5DF4" w:rsidRDefault="003A5DF4" w:rsidP="004E0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28F" w14:textId="77777777" w:rsidR="00817534" w:rsidRDefault="00817534">
    <w:pPr>
      <w:pStyle w:val="Header"/>
    </w:pPr>
  </w:p>
  <w:p w14:paraId="2E9E9FF1" w14:textId="77777777" w:rsidR="00817534" w:rsidRDefault="0081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E6"/>
    <w:multiLevelType w:val="multilevel"/>
    <w:tmpl w:val="CF8E10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820DAE"/>
    <w:multiLevelType w:val="hybridMultilevel"/>
    <w:tmpl w:val="9DC89232"/>
    <w:lvl w:ilvl="0" w:tplc="A516D66C">
      <w:start w:val="1"/>
      <w:numFmt w:val="lowerLetter"/>
      <w:lvlText w:val="%1)"/>
      <w:lvlJc w:val="left"/>
      <w:pPr>
        <w:ind w:left="1024" w:hanging="360"/>
      </w:pPr>
      <w:rPr>
        <w:rFonts w:cstheme="minorHAnsi" w:hint="default"/>
      </w:rPr>
    </w:lvl>
    <w:lvl w:ilvl="1" w:tplc="08090019" w:tentative="1">
      <w:start w:val="1"/>
      <w:numFmt w:val="lowerLetter"/>
      <w:lvlText w:val="%2."/>
      <w:lvlJc w:val="left"/>
      <w:pPr>
        <w:ind w:left="1744" w:hanging="360"/>
      </w:pPr>
    </w:lvl>
    <w:lvl w:ilvl="2" w:tplc="0809001B" w:tentative="1">
      <w:start w:val="1"/>
      <w:numFmt w:val="lowerRoman"/>
      <w:lvlText w:val="%3."/>
      <w:lvlJc w:val="right"/>
      <w:pPr>
        <w:ind w:left="2464" w:hanging="180"/>
      </w:pPr>
    </w:lvl>
    <w:lvl w:ilvl="3" w:tplc="0809000F" w:tentative="1">
      <w:start w:val="1"/>
      <w:numFmt w:val="decimal"/>
      <w:lvlText w:val="%4."/>
      <w:lvlJc w:val="left"/>
      <w:pPr>
        <w:ind w:left="3184" w:hanging="360"/>
      </w:pPr>
    </w:lvl>
    <w:lvl w:ilvl="4" w:tplc="08090019" w:tentative="1">
      <w:start w:val="1"/>
      <w:numFmt w:val="lowerLetter"/>
      <w:lvlText w:val="%5."/>
      <w:lvlJc w:val="left"/>
      <w:pPr>
        <w:ind w:left="3904" w:hanging="360"/>
      </w:pPr>
    </w:lvl>
    <w:lvl w:ilvl="5" w:tplc="0809001B" w:tentative="1">
      <w:start w:val="1"/>
      <w:numFmt w:val="lowerRoman"/>
      <w:lvlText w:val="%6."/>
      <w:lvlJc w:val="right"/>
      <w:pPr>
        <w:ind w:left="4624" w:hanging="180"/>
      </w:pPr>
    </w:lvl>
    <w:lvl w:ilvl="6" w:tplc="0809000F" w:tentative="1">
      <w:start w:val="1"/>
      <w:numFmt w:val="decimal"/>
      <w:lvlText w:val="%7."/>
      <w:lvlJc w:val="left"/>
      <w:pPr>
        <w:ind w:left="5344" w:hanging="360"/>
      </w:pPr>
    </w:lvl>
    <w:lvl w:ilvl="7" w:tplc="08090019" w:tentative="1">
      <w:start w:val="1"/>
      <w:numFmt w:val="lowerLetter"/>
      <w:lvlText w:val="%8."/>
      <w:lvlJc w:val="left"/>
      <w:pPr>
        <w:ind w:left="6064" w:hanging="360"/>
      </w:pPr>
    </w:lvl>
    <w:lvl w:ilvl="8" w:tplc="0809001B" w:tentative="1">
      <w:start w:val="1"/>
      <w:numFmt w:val="lowerRoman"/>
      <w:lvlText w:val="%9."/>
      <w:lvlJc w:val="right"/>
      <w:pPr>
        <w:ind w:left="6784" w:hanging="180"/>
      </w:pPr>
    </w:lvl>
  </w:abstractNum>
  <w:abstractNum w:abstractNumId="2" w15:restartNumberingAfterBreak="0">
    <w:nsid w:val="053E5BB8"/>
    <w:multiLevelType w:val="multilevel"/>
    <w:tmpl w:val="EFFE7688"/>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F926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14793"/>
    <w:multiLevelType w:val="hybridMultilevel"/>
    <w:tmpl w:val="BF20B34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rPr>
        <w:rFonts w:ascii="Symbol" w:hAnsi="Symbol" w:hint="default"/>
      </w:rPr>
    </w:lvl>
    <w:lvl w:ilvl="2" w:tplc="FFFFFFFF">
      <w:numFmt w:val="decimal"/>
      <w:lvlText w:val=""/>
      <w:lvlJc w:val="left"/>
    </w:lvl>
    <w:lvl w:ilvl="3" w:tplc="040C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040C0001">
      <w:start w:val="1"/>
      <w:numFmt w:val="bullet"/>
      <w:lvlText w:val=""/>
      <w:lvlJc w:val="left"/>
      <w:rPr>
        <w:rFonts w:ascii="Symbol" w:hAnsi="Symbol" w:hint="default"/>
      </w:rPr>
    </w:lvl>
    <w:lvl w:ilvl="8" w:tplc="FFFFFFFF">
      <w:numFmt w:val="decimal"/>
      <w:lvlText w:val=""/>
      <w:lvlJc w:val="left"/>
    </w:lvl>
  </w:abstractNum>
  <w:abstractNum w:abstractNumId="5" w15:restartNumberingAfterBreak="0">
    <w:nsid w:val="0B806FA1"/>
    <w:multiLevelType w:val="hybridMultilevel"/>
    <w:tmpl w:val="2154F216"/>
    <w:lvl w:ilvl="0" w:tplc="D298C5FE">
      <w:start w:val="1"/>
      <w:numFmt w:val="bullet"/>
      <w:lvlText w:val=""/>
      <w:lvlJc w:val="left"/>
      <w:pPr>
        <w:tabs>
          <w:tab w:val="num" w:pos="1400"/>
        </w:tabs>
        <w:ind w:left="1814" w:hanging="454"/>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cs="Wingdings" w:hint="default"/>
      </w:rPr>
    </w:lvl>
    <w:lvl w:ilvl="3" w:tplc="08090001" w:tentative="1">
      <w:start w:val="1"/>
      <w:numFmt w:val="bullet"/>
      <w:lvlText w:val=""/>
      <w:lvlJc w:val="left"/>
      <w:pPr>
        <w:ind w:left="3560" w:hanging="360"/>
      </w:pPr>
      <w:rPr>
        <w:rFonts w:ascii="Symbol" w:hAnsi="Symbol" w:cs="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cs="Wingdings" w:hint="default"/>
      </w:rPr>
    </w:lvl>
    <w:lvl w:ilvl="6" w:tplc="08090001" w:tentative="1">
      <w:start w:val="1"/>
      <w:numFmt w:val="bullet"/>
      <w:lvlText w:val=""/>
      <w:lvlJc w:val="left"/>
      <w:pPr>
        <w:ind w:left="5720" w:hanging="360"/>
      </w:pPr>
      <w:rPr>
        <w:rFonts w:ascii="Symbol" w:hAnsi="Symbol" w:cs="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cs="Wingdings" w:hint="default"/>
      </w:rPr>
    </w:lvl>
  </w:abstractNum>
  <w:abstractNum w:abstractNumId="6" w15:restartNumberingAfterBreak="0">
    <w:nsid w:val="0D896045"/>
    <w:multiLevelType w:val="multilevel"/>
    <w:tmpl w:val="023045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751BD"/>
    <w:multiLevelType w:val="hybridMultilevel"/>
    <w:tmpl w:val="201E81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C12A2"/>
    <w:multiLevelType w:val="hybridMultilevel"/>
    <w:tmpl w:val="B616E08A"/>
    <w:lvl w:ilvl="0" w:tplc="C458F860">
      <w:start w:val="1"/>
      <w:numFmt w:val="bullet"/>
      <w:lvlText w:val=""/>
      <w:lvlJc w:val="left"/>
      <w:pPr>
        <w:tabs>
          <w:tab w:val="num" w:pos="720"/>
        </w:tabs>
        <w:ind w:left="1134" w:hanging="454"/>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606499"/>
    <w:multiLevelType w:val="hybridMultilevel"/>
    <w:tmpl w:val="5028A810"/>
    <w:lvl w:ilvl="0" w:tplc="C458F860">
      <w:start w:val="1"/>
      <w:numFmt w:val="bullet"/>
      <w:lvlText w:val=""/>
      <w:lvlJc w:val="left"/>
      <w:pPr>
        <w:tabs>
          <w:tab w:val="num" w:pos="1429"/>
        </w:tabs>
        <w:ind w:left="1843" w:hanging="454"/>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10" w15:restartNumberingAfterBreak="0">
    <w:nsid w:val="1D4F14E7"/>
    <w:multiLevelType w:val="hybridMultilevel"/>
    <w:tmpl w:val="333AADDE"/>
    <w:lvl w:ilvl="0" w:tplc="D298C5FE">
      <w:start w:val="1"/>
      <w:numFmt w:val="bullet"/>
      <w:lvlText w:val=""/>
      <w:lvlJc w:val="left"/>
      <w:pPr>
        <w:tabs>
          <w:tab w:val="num" w:pos="2080"/>
        </w:tabs>
        <w:ind w:left="2494" w:hanging="454"/>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cs="Wingdings" w:hint="default"/>
      </w:rPr>
    </w:lvl>
    <w:lvl w:ilvl="3" w:tplc="08090001" w:tentative="1">
      <w:start w:val="1"/>
      <w:numFmt w:val="bullet"/>
      <w:lvlText w:val=""/>
      <w:lvlJc w:val="left"/>
      <w:pPr>
        <w:ind w:left="3560" w:hanging="360"/>
      </w:pPr>
      <w:rPr>
        <w:rFonts w:ascii="Symbol" w:hAnsi="Symbol" w:cs="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cs="Wingdings" w:hint="default"/>
      </w:rPr>
    </w:lvl>
    <w:lvl w:ilvl="6" w:tplc="08090001" w:tentative="1">
      <w:start w:val="1"/>
      <w:numFmt w:val="bullet"/>
      <w:lvlText w:val=""/>
      <w:lvlJc w:val="left"/>
      <w:pPr>
        <w:ind w:left="5720" w:hanging="360"/>
      </w:pPr>
      <w:rPr>
        <w:rFonts w:ascii="Symbol" w:hAnsi="Symbol" w:cs="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cs="Wingdings" w:hint="default"/>
      </w:rPr>
    </w:lvl>
  </w:abstractNum>
  <w:abstractNum w:abstractNumId="11" w15:restartNumberingAfterBreak="0">
    <w:nsid w:val="207C6C16"/>
    <w:multiLevelType w:val="hybridMultilevel"/>
    <w:tmpl w:val="69AE9950"/>
    <w:lvl w:ilvl="0" w:tplc="DE7E079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B289B"/>
    <w:multiLevelType w:val="multilevel"/>
    <w:tmpl w:val="A0AEDB1A"/>
    <w:lvl w:ilvl="0">
      <w:start w:val="7"/>
      <w:numFmt w:val="decimal"/>
      <w:lvlText w:val="%1"/>
      <w:lvlJc w:val="left"/>
      <w:pPr>
        <w:ind w:left="435" w:hanging="435"/>
      </w:pPr>
      <w:rPr>
        <w:rFonts w:cstheme="minorHAnsi" w:hint="default"/>
        <w:b/>
      </w:rPr>
    </w:lvl>
    <w:lvl w:ilvl="1">
      <w:start w:val="5"/>
      <w:numFmt w:val="decimal"/>
      <w:lvlText w:val="%1.%2"/>
      <w:lvlJc w:val="left"/>
      <w:pPr>
        <w:ind w:left="435" w:hanging="435"/>
      </w:pPr>
      <w:rPr>
        <w:rFonts w:cstheme="minorHAnsi" w:hint="default"/>
        <w:b/>
      </w:rPr>
    </w:lvl>
    <w:lvl w:ilvl="2">
      <w:start w:val="1"/>
      <w:numFmt w:val="decimal"/>
      <w:lvlText w:val="%1.%2.%3"/>
      <w:lvlJc w:val="left"/>
      <w:pPr>
        <w:ind w:left="720" w:hanging="720"/>
      </w:pPr>
      <w:rPr>
        <w:rFonts w:cstheme="minorHAnsi" w:hint="default"/>
        <w:b/>
        <w:color w:val="auto"/>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13" w15:restartNumberingAfterBreak="0">
    <w:nsid w:val="22041D94"/>
    <w:multiLevelType w:val="hybridMultilevel"/>
    <w:tmpl w:val="D66C64E0"/>
    <w:lvl w:ilvl="0" w:tplc="D298C5FE">
      <w:start w:val="1"/>
      <w:numFmt w:val="bullet"/>
      <w:lvlText w:val=""/>
      <w:lvlJc w:val="left"/>
      <w:pPr>
        <w:tabs>
          <w:tab w:val="num" w:pos="2080"/>
        </w:tabs>
        <w:ind w:left="2494" w:hanging="454"/>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cs="Wingdings" w:hint="default"/>
      </w:rPr>
    </w:lvl>
    <w:lvl w:ilvl="3" w:tplc="08090001" w:tentative="1">
      <w:start w:val="1"/>
      <w:numFmt w:val="bullet"/>
      <w:lvlText w:val=""/>
      <w:lvlJc w:val="left"/>
      <w:pPr>
        <w:ind w:left="3560" w:hanging="360"/>
      </w:pPr>
      <w:rPr>
        <w:rFonts w:ascii="Symbol" w:hAnsi="Symbol" w:cs="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cs="Wingdings" w:hint="default"/>
      </w:rPr>
    </w:lvl>
    <w:lvl w:ilvl="6" w:tplc="08090001" w:tentative="1">
      <w:start w:val="1"/>
      <w:numFmt w:val="bullet"/>
      <w:lvlText w:val=""/>
      <w:lvlJc w:val="left"/>
      <w:pPr>
        <w:ind w:left="5720" w:hanging="360"/>
      </w:pPr>
      <w:rPr>
        <w:rFonts w:ascii="Symbol" w:hAnsi="Symbol" w:cs="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cs="Wingdings" w:hint="default"/>
      </w:rPr>
    </w:lvl>
  </w:abstractNum>
  <w:abstractNum w:abstractNumId="14" w15:restartNumberingAfterBreak="0">
    <w:nsid w:val="2A5B31AB"/>
    <w:multiLevelType w:val="hybridMultilevel"/>
    <w:tmpl w:val="2F727842"/>
    <w:lvl w:ilvl="0" w:tplc="C458F860">
      <w:start w:val="1"/>
      <w:numFmt w:val="bullet"/>
      <w:lvlText w:val=""/>
      <w:lvlJc w:val="left"/>
      <w:pPr>
        <w:tabs>
          <w:tab w:val="num" w:pos="1400"/>
        </w:tabs>
        <w:ind w:left="1814" w:hanging="454"/>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cs="Wingdings" w:hint="default"/>
      </w:rPr>
    </w:lvl>
    <w:lvl w:ilvl="3" w:tplc="08090001" w:tentative="1">
      <w:start w:val="1"/>
      <w:numFmt w:val="bullet"/>
      <w:lvlText w:val=""/>
      <w:lvlJc w:val="left"/>
      <w:pPr>
        <w:ind w:left="3560" w:hanging="360"/>
      </w:pPr>
      <w:rPr>
        <w:rFonts w:ascii="Symbol" w:hAnsi="Symbol" w:cs="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cs="Wingdings" w:hint="default"/>
      </w:rPr>
    </w:lvl>
    <w:lvl w:ilvl="6" w:tplc="08090001" w:tentative="1">
      <w:start w:val="1"/>
      <w:numFmt w:val="bullet"/>
      <w:lvlText w:val=""/>
      <w:lvlJc w:val="left"/>
      <w:pPr>
        <w:ind w:left="5720" w:hanging="360"/>
      </w:pPr>
      <w:rPr>
        <w:rFonts w:ascii="Symbol" w:hAnsi="Symbol" w:cs="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cs="Wingdings" w:hint="default"/>
      </w:rPr>
    </w:lvl>
  </w:abstractNum>
  <w:abstractNum w:abstractNumId="15" w15:restartNumberingAfterBreak="0">
    <w:nsid w:val="2B7B4EA8"/>
    <w:multiLevelType w:val="hybridMultilevel"/>
    <w:tmpl w:val="92B808E4"/>
    <w:lvl w:ilvl="0" w:tplc="040C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9F62BD"/>
    <w:multiLevelType w:val="hybridMultilevel"/>
    <w:tmpl w:val="84C056B0"/>
    <w:lvl w:ilvl="0" w:tplc="C458F860">
      <w:start w:val="1"/>
      <w:numFmt w:val="bullet"/>
      <w:lvlText w:val=""/>
      <w:lvlJc w:val="left"/>
      <w:pPr>
        <w:tabs>
          <w:tab w:val="num" w:pos="1400"/>
        </w:tabs>
        <w:ind w:left="1814" w:hanging="454"/>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cs="Wingdings" w:hint="default"/>
      </w:rPr>
    </w:lvl>
    <w:lvl w:ilvl="3" w:tplc="08090001" w:tentative="1">
      <w:start w:val="1"/>
      <w:numFmt w:val="bullet"/>
      <w:lvlText w:val=""/>
      <w:lvlJc w:val="left"/>
      <w:pPr>
        <w:ind w:left="3560" w:hanging="360"/>
      </w:pPr>
      <w:rPr>
        <w:rFonts w:ascii="Symbol" w:hAnsi="Symbol" w:cs="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cs="Wingdings" w:hint="default"/>
      </w:rPr>
    </w:lvl>
    <w:lvl w:ilvl="6" w:tplc="08090001" w:tentative="1">
      <w:start w:val="1"/>
      <w:numFmt w:val="bullet"/>
      <w:lvlText w:val=""/>
      <w:lvlJc w:val="left"/>
      <w:pPr>
        <w:ind w:left="5720" w:hanging="360"/>
      </w:pPr>
      <w:rPr>
        <w:rFonts w:ascii="Symbol" w:hAnsi="Symbol" w:cs="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cs="Wingdings" w:hint="default"/>
      </w:rPr>
    </w:lvl>
  </w:abstractNum>
  <w:abstractNum w:abstractNumId="17" w15:restartNumberingAfterBreak="0">
    <w:nsid w:val="44A946E1"/>
    <w:multiLevelType w:val="hybridMultilevel"/>
    <w:tmpl w:val="AD7AB89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0911BCB"/>
    <w:multiLevelType w:val="hybridMultilevel"/>
    <w:tmpl w:val="D7A0C796"/>
    <w:lvl w:ilvl="0" w:tplc="6A14EFA8">
      <w:start w:val="1"/>
      <w:numFmt w:val="bullet"/>
      <w:suff w:val="nothing"/>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CA55D4"/>
    <w:multiLevelType w:val="hybridMultilevel"/>
    <w:tmpl w:val="2020B44A"/>
    <w:lvl w:ilvl="0" w:tplc="EF0C5BDA">
      <w:start w:val="1"/>
      <w:numFmt w:val="decimal"/>
      <w:lvlText w:val="%1."/>
      <w:lvlJc w:val="left"/>
      <w:pPr>
        <w:ind w:left="720" w:hanging="360"/>
      </w:pPr>
      <w:rPr>
        <w:rFonts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B729DB"/>
    <w:multiLevelType w:val="hybridMultilevel"/>
    <w:tmpl w:val="C1C64366"/>
    <w:lvl w:ilvl="0" w:tplc="8F540A26">
      <w:start w:val="1"/>
      <w:numFmt w:val="bullet"/>
      <w:lvlText w:val=""/>
      <w:lvlJc w:val="left"/>
      <w:pPr>
        <w:tabs>
          <w:tab w:val="num" w:pos="720"/>
        </w:tabs>
        <w:ind w:left="737" w:hanging="377"/>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9E5FCE"/>
    <w:multiLevelType w:val="multilevel"/>
    <w:tmpl w:val="B770D9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C246E"/>
    <w:multiLevelType w:val="multilevel"/>
    <w:tmpl w:val="9DCE8670"/>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4AC6B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7B3F5F"/>
    <w:multiLevelType w:val="hybridMultilevel"/>
    <w:tmpl w:val="A52C2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286231"/>
    <w:multiLevelType w:val="hybridMultilevel"/>
    <w:tmpl w:val="7C484E38"/>
    <w:lvl w:ilvl="0" w:tplc="C9F66228">
      <w:start w:val="1"/>
      <w:numFmt w:val="bullet"/>
      <w:lvlText w:val=""/>
      <w:lvlJc w:val="left"/>
      <w:pPr>
        <w:tabs>
          <w:tab w:val="num" w:pos="1069"/>
        </w:tabs>
        <w:ind w:left="1086" w:hanging="377"/>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D545CB9"/>
    <w:multiLevelType w:val="hybridMultilevel"/>
    <w:tmpl w:val="2A50A4B4"/>
    <w:lvl w:ilvl="0" w:tplc="98DCB3E6">
      <w:start w:val="1"/>
      <w:numFmt w:val="bullet"/>
      <w:lvlText w:val="-"/>
      <w:lvlJc w:val="left"/>
      <w:pPr>
        <w:ind w:left="717" w:hanging="360"/>
      </w:pPr>
      <w:rPr>
        <w:rFonts w:ascii="Calibri" w:eastAsiaTheme="minorHAns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7FA37166"/>
    <w:multiLevelType w:val="hybridMultilevel"/>
    <w:tmpl w:val="1D9AE416"/>
    <w:lvl w:ilvl="0" w:tplc="C458F860">
      <w:start w:val="1"/>
      <w:numFmt w:val="bullet"/>
      <w:lvlText w:val=""/>
      <w:lvlJc w:val="left"/>
      <w:pPr>
        <w:tabs>
          <w:tab w:val="num" w:pos="1446"/>
        </w:tabs>
        <w:ind w:left="1860" w:hanging="454"/>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cs="Wingdings" w:hint="default"/>
      </w:rPr>
    </w:lvl>
    <w:lvl w:ilvl="3" w:tplc="08090001" w:tentative="1">
      <w:start w:val="1"/>
      <w:numFmt w:val="bullet"/>
      <w:lvlText w:val=""/>
      <w:lvlJc w:val="left"/>
      <w:pPr>
        <w:ind w:left="3606" w:hanging="360"/>
      </w:pPr>
      <w:rPr>
        <w:rFonts w:ascii="Symbol" w:hAnsi="Symbol" w:cs="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cs="Wingdings" w:hint="default"/>
      </w:rPr>
    </w:lvl>
    <w:lvl w:ilvl="6" w:tplc="08090001" w:tentative="1">
      <w:start w:val="1"/>
      <w:numFmt w:val="bullet"/>
      <w:lvlText w:val=""/>
      <w:lvlJc w:val="left"/>
      <w:pPr>
        <w:ind w:left="5766" w:hanging="360"/>
      </w:pPr>
      <w:rPr>
        <w:rFonts w:ascii="Symbol" w:hAnsi="Symbol" w:cs="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cs="Wingdings" w:hint="default"/>
      </w:rPr>
    </w:lvl>
  </w:abstractNum>
  <w:num w:numId="1" w16cid:durableId="534125937">
    <w:abstractNumId w:val="4"/>
  </w:num>
  <w:num w:numId="2" w16cid:durableId="1507288870">
    <w:abstractNumId w:val="17"/>
  </w:num>
  <w:num w:numId="3" w16cid:durableId="1614508285">
    <w:abstractNumId w:val="24"/>
  </w:num>
  <w:num w:numId="4" w16cid:durableId="1886719167">
    <w:abstractNumId w:val="11"/>
  </w:num>
  <w:num w:numId="5" w16cid:durableId="1602764127">
    <w:abstractNumId w:val="7"/>
  </w:num>
  <w:num w:numId="6" w16cid:durableId="179004019">
    <w:abstractNumId w:val="3"/>
  </w:num>
  <w:num w:numId="7" w16cid:durableId="1518301629">
    <w:abstractNumId w:val="23"/>
  </w:num>
  <w:num w:numId="8" w16cid:durableId="745613181">
    <w:abstractNumId w:val="0"/>
  </w:num>
  <w:num w:numId="9" w16cid:durableId="761874228">
    <w:abstractNumId w:val="6"/>
  </w:num>
  <w:num w:numId="10" w16cid:durableId="31615588">
    <w:abstractNumId w:val="15"/>
  </w:num>
  <w:num w:numId="11" w16cid:durableId="1331369031">
    <w:abstractNumId w:val="26"/>
  </w:num>
  <w:num w:numId="12" w16cid:durableId="1635716022">
    <w:abstractNumId w:val="2"/>
  </w:num>
  <w:num w:numId="13" w16cid:durableId="1381787219">
    <w:abstractNumId w:val="21"/>
  </w:num>
  <w:num w:numId="14" w16cid:durableId="529296192">
    <w:abstractNumId w:val="18"/>
  </w:num>
  <w:num w:numId="15" w16cid:durableId="295567765">
    <w:abstractNumId w:val="25"/>
  </w:num>
  <w:num w:numId="16" w16cid:durableId="2026667586">
    <w:abstractNumId w:val="20"/>
  </w:num>
  <w:num w:numId="17" w16cid:durableId="1864130005">
    <w:abstractNumId w:val="8"/>
  </w:num>
  <w:num w:numId="18" w16cid:durableId="1248225587">
    <w:abstractNumId w:val="27"/>
  </w:num>
  <w:num w:numId="19" w16cid:durableId="128406150">
    <w:abstractNumId w:val="9"/>
  </w:num>
  <w:num w:numId="20" w16cid:durableId="750661263">
    <w:abstractNumId w:val="14"/>
  </w:num>
  <w:num w:numId="21" w16cid:durableId="2142720339">
    <w:abstractNumId w:val="16"/>
  </w:num>
  <w:num w:numId="22" w16cid:durableId="332488499">
    <w:abstractNumId w:val="5"/>
  </w:num>
  <w:num w:numId="23" w16cid:durableId="853614925">
    <w:abstractNumId w:val="10"/>
  </w:num>
  <w:num w:numId="24" w16cid:durableId="1535341022">
    <w:abstractNumId w:val="13"/>
  </w:num>
  <w:num w:numId="25" w16cid:durableId="908346201">
    <w:abstractNumId w:val="12"/>
  </w:num>
  <w:num w:numId="26" w16cid:durableId="1767580140">
    <w:abstractNumId w:val="19"/>
  </w:num>
  <w:num w:numId="27" w16cid:durableId="1115758620">
    <w:abstractNumId w:val="1"/>
  </w:num>
  <w:num w:numId="28" w16cid:durableId="1743747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8F"/>
    <w:rsid w:val="000059CA"/>
    <w:rsid w:val="000107E4"/>
    <w:rsid w:val="00010AB3"/>
    <w:rsid w:val="00024010"/>
    <w:rsid w:val="000337AA"/>
    <w:rsid w:val="00050436"/>
    <w:rsid w:val="00057E0C"/>
    <w:rsid w:val="0006446A"/>
    <w:rsid w:val="00066ECD"/>
    <w:rsid w:val="00083EA5"/>
    <w:rsid w:val="0008695C"/>
    <w:rsid w:val="00092234"/>
    <w:rsid w:val="000A1644"/>
    <w:rsid w:val="000A474A"/>
    <w:rsid w:val="000B31EE"/>
    <w:rsid w:val="000C027A"/>
    <w:rsid w:val="000C0284"/>
    <w:rsid w:val="000C638B"/>
    <w:rsid w:val="000D03DE"/>
    <w:rsid w:val="000E2CE4"/>
    <w:rsid w:val="000E4B7E"/>
    <w:rsid w:val="000E4DA3"/>
    <w:rsid w:val="000F3CD2"/>
    <w:rsid w:val="001029AD"/>
    <w:rsid w:val="0010587C"/>
    <w:rsid w:val="001114ED"/>
    <w:rsid w:val="00134F5C"/>
    <w:rsid w:val="001427C0"/>
    <w:rsid w:val="0014529F"/>
    <w:rsid w:val="00156336"/>
    <w:rsid w:val="00157FBE"/>
    <w:rsid w:val="00163B0A"/>
    <w:rsid w:val="0016578E"/>
    <w:rsid w:val="00172F54"/>
    <w:rsid w:val="00194309"/>
    <w:rsid w:val="0019667E"/>
    <w:rsid w:val="001A511D"/>
    <w:rsid w:val="001A560F"/>
    <w:rsid w:val="001B37EC"/>
    <w:rsid w:val="001C0C03"/>
    <w:rsid w:val="001E55D9"/>
    <w:rsid w:val="001F076F"/>
    <w:rsid w:val="001F0FDB"/>
    <w:rsid w:val="002020BF"/>
    <w:rsid w:val="002104EB"/>
    <w:rsid w:val="002446A2"/>
    <w:rsid w:val="002446D6"/>
    <w:rsid w:val="0025615B"/>
    <w:rsid w:val="00261826"/>
    <w:rsid w:val="00263DE5"/>
    <w:rsid w:val="0026573F"/>
    <w:rsid w:val="0026667B"/>
    <w:rsid w:val="002725F9"/>
    <w:rsid w:val="0028045B"/>
    <w:rsid w:val="002831DC"/>
    <w:rsid w:val="002869D1"/>
    <w:rsid w:val="00286C39"/>
    <w:rsid w:val="002913ED"/>
    <w:rsid w:val="00292BEA"/>
    <w:rsid w:val="002A26F2"/>
    <w:rsid w:val="002A7C94"/>
    <w:rsid w:val="002C4D46"/>
    <w:rsid w:val="002D2774"/>
    <w:rsid w:val="002D4EBF"/>
    <w:rsid w:val="002E49F5"/>
    <w:rsid w:val="002F36CF"/>
    <w:rsid w:val="003025BF"/>
    <w:rsid w:val="003055CF"/>
    <w:rsid w:val="0030708F"/>
    <w:rsid w:val="00315FA3"/>
    <w:rsid w:val="00327CAD"/>
    <w:rsid w:val="00332E33"/>
    <w:rsid w:val="00333963"/>
    <w:rsid w:val="00335F31"/>
    <w:rsid w:val="00342BE4"/>
    <w:rsid w:val="0034425F"/>
    <w:rsid w:val="003513B2"/>
    <w:rsid w:val="0035308F"/>
    <w:rsid w:val="00356FDE"/>
    <w:rsid w:val="00365764"/>
    <w:rsid w:val="0037487B"/>
    <w:rsid w:val="003762AB"/>
    <w:rsid w:val="00380DA8"/>
    <w:rsid w:val="00383620"/>
    <w:rsid w:val="0038625A"/>
    <w:rsid w:val="00390503"/>
    <w:rsid w:val="003906F0"/>
    <w:rsid w:val="003A50FE"/>
    <w:rsid w:val="003A5DF4"/>
    <w:rsid w:val="003B7FF2"/>
    <w:rsid w:val="003C0941"/>
    <w:rsid w:val="003C2CD5"/>
    <w:rsid w:val="003C3C7C"/>
    <w:rsid w:val="003D123B"/>
    <w:rsid w:val="003D2427"/>
    <w:rsid w:val="003D6002"/>
    <w:rsid w:val="003D72F6"/>
    <w:rsid w:val="003E54BA"/>
    <w:rsid w:val="003E5FB4"/>
    <w:rsid w:val="003E7F4A"/>
    <w:rsid w:val="003F0E7B"/>
    <w:rsid w:val="003F5A6F"/>
    <w:rsid w:val="003F6FD5"/>
    <w:rsid w:val="003F7269"/>
    <w:rsid w:val="00400710"/>
    <w:rsid w:val="00403E6B"/>
    <w:rsid w:val="00415EFF"/>
    <w:rsid w:val="00420E6C"/>
    <w:rsid w:val="00425001"/>
    <w:rsid w:val="00431CE7"/>
    <w:rsid w:val="00443833"/>
    <w:rsid w:val="004444C0"/>
    <w:rsid w:val="00444937"/>
    <w:rsid w:val="00447453"/>
    <w:rsid w:val="00447459"/>
    <w:rsid w:val="00464441"/>
    <w:rsid w:val="00482C4B"/>
    <w:rsid w:val="00483C5E"/>
    <w:rsid w:val="00496AA2"/>
    <w:rsid w:val="00497288"/>
    <w:rsid w:val="004B5934"/>
    <w:rsid w:val="004B5E81"/>
    <w:rsid w:val="004C106F"/>
    <w:rsid w:val="004C6B96"/>
    <w:rsid w:val="004D10AB"/>
    <w:rsid w:val="004D2172"/>
    <w:rsid w:val="004E024B"/>
    <w:rsid w:val="004F6764"/>
    <w:rsid w:val="00501BA5"/>
    <w:rsid w:val="00520EA3"/>
    <w:rsid w:val="00520FFE"/>
    <w:rsid w:val="005412E5"/>
    <w:rsid w:val="005441A3"/>
    <w:rsid w:val="00546A62"/>
    <w:rsid w:val="00547444"/>
    <w:rsid w:val="005500B0"/>
    <w:rsid w:val="00550B22"/>
    <w:rsid w:val="00551CE4"/>
    <w:rsid w:val="005618E9"/>
    <w:rsid w:val="00571F44"/>
    <w:rsid w:val="005739B7"/>
    <w:rsid w:val="00581120"/>
    <w:rsid w:val="0059203A"/>
    <w:rsid w:val="00597D11"/>
    <w:rsid w:val="005A50CC"/>
    <w:rsid w:val="005B42D2"/>
    <w:rsid w:val="005C3C66"/>
    <w:rsid w:val="005D14C5"/>
    <w:rsid w:val="005D1A29"/>
    <w:rsid w:val="005D5E3B"/>
    <w:rsid w:val="005D79DC"/>
    <w:rsid w:val="005E4529"/>
    <w:rsid w:val="005F01BF"/>
    <w:rsid w:val="005F0FD5"/>
    <w:rsid w:val="0062426C"/>
    <w:rsid w:val="00631DE2"/>
    <w:rsid w:val="00643172"/>
    <w:rsid w:val="00660104"/>
    <w:rsid w:val="006608B7"/>
    <w:rsid w:val="0066147A"/>
    <w:rsid w:val="00663C36"/>
    <w:rsid w:val="00670A7F"/>
    <w:rsid w:val="00672105"/>
    <w:rsid w:val="00674CD1"/>
    <w:rsid w:val="00684E15"/>
    <w:rsid w:val="00686074"/>
    <w:rsid w:val="006C34C1"/>
    <w:rsid w:val="006E58EA"/>
    <w:rsid w:val="006F6AA9"/>
    <w:rsid w:val="006F7058"/>
    <w:rsid w:val="007001D4"/>
    <w:rsid w:val="00700678"/>
    <w:rsid w:val="00700729"/>
    <w:rsid w:val="00703B26"/>
    <w:rsid w:val="00703EFE"/>
    <w:rsid w:val="00711FF0"/>
    <w:rsid w:val="00712F9C"/>
    <w:rsid w:val="00726A45"/>
    <w:rsid w:val="007314FF"/>
    <w:rsid w:val="00736D4F"/>
    <w:rsid w:val="00745AB1"/>
    <w:rsid w:val="0075002B"/>
    <w:rsid w:val="0076515E"/>
    <w:rsid w:val="007836DE"/>
    <w:rsid w:val="00784920"/>
    <w:rsid w:val="007976D6"/>
    <w:rsid w:val="007B6667"/>
    <w:rsid w:val="007C497F"/>
    <w:rsid w:val="007C5BF2"/>
    <w:rsid w:val="007D276D"/>
    <w:rsid w:val="007E11B0"/>
    <w:rsid w:val="007E6B19"/>
    <w:rsid w:val="007F62E0"/>
    <w:rsid w:val="008054BF"/>
    <w:rsid w:val="0080638E"/>
    <w:rsid w:val="008133E2"/>
    <w:rsid w:val="00817534"/>
    <w:rsid w:val="00821C4B"/>
    <w:rsid w:val="0083004B"/>
    <w:rsid w:val="00830681"/>
    <w:rsid w:val="0083212A"/>
    <w:rsid w:val="00832F04"/>
    <w:rsid w:val="00835235"/>
    <w:rsid w:val="00840E0A"/>
    <w:rsid w:val="008620D4"/>
    <w:rsid w:val="0086403D"/>
    <w:rsid w:val="00865FB4"/>
    <w:rsid w:val="00880568"/>
    <w:rsid w:val="00882FC0"/>
    <w:rsid w:val="00885AAD"/>
    <w:rsid w:val="008A25A1"/>
    <w:rsid w:val="008C369A"/>
    <w:rsid w:val="008D3A94"/>
    <w:rsid w:val="008D5796"/>
    <w:rsid w:val="008E712E"/>
    <w:rsid w:val="008F15AB"/>
    <w:rsid w:val="008F669A"/>
    <w:rsid w:val="009029A7"/>
    <w:rsid w:val="0090591C"/>
    <w:rsid w:val="00910097"/>
    <w:rsid w:val="00933C26"/>
    <w:rsid w:val="00942F9D"/>
    <w:rsid w:val="00956504"/>
    <w:rsid w:val="00966F6A"/>
    <w:rsid w:val="009701FE"/>
    <w:rsid w:val="00977FDC"/>
    <w:rsid w:val="00991646"/>
    <w:rsid w:val="009A1C18"/>
    <w:rsid w:val="009C1666"/>
    <w:rsid w:val="009D569F"/>
    <w:rsid w:val="009E70F1"/>
    <w:rsid w:val="009F799D"/>
    <w:rsid w:val="00A04A15"/>
    <w:rsid w:val="00A126CF"/>
    <w:rsid w:val="00A22631"/>
    <w:rsid w:val="00A22796"/>
    <w:rsid w:val="00A24915"/>
    <w:rsid w:val="00A321D7"/>
    <w:rsid w:val="00A3348B"/>
    <w:rsid w:val="00A37708"/>
    <w:rsid w:val="00A55811"/>
    <w:rsid w:val="00A63AA9"/>
    <w:rsid w:val="00A7121B"/>
    <w:rsid w:val="00A72C24"/>
    <w:rsid w:val="00A84F03"/>
    <w:rsid w:val="00AA612E"/>
    <w:rsid w:val="00AC22EC"/>
    <w:rsid w:val="00AC5853"/>
    <w:rsid w:val="00AD72E2"/>
    <w:rsid w:val="00AE45AF"/>
    <w:rsid w:val="00AF4269"/>
    <w:rsid w:val="00AF7D52"/>
    <w:rsid w:val="00B00A9C"/>
    <w:rsid w:val="00B06D35"/>
    <w:rsid w:val="00B2368C"/>
    <w:rsid w:val="00B34312"/>
    <w:rsid w:val="00B35007"/>
    <w:rsid w:val="00B4121C"/>
    <w:rsid w:val="00B42D65"/>
    <w:rsid w:val="00B505C7"/>
    <w:rsid w:val="00B5361C"/>
    <w:rsid w:val="00B55337"/>
    <w:rsid w:val="00B5727D"/>
    <w:rsid w:val="00B71215"/>
    <w:rsid w:val="00B71C0F"/>
    <w:rsid w:val="00B77405"/>
    <w:rsid w:val="00B96244"/>
    <w:rsid w:val="00BA094C"/>
    <w:rsid w:val="00BB1A4C"/>
    <w:rsid w:val="00BE0A33"/>
    <w:rsid w:val="00BE2524"/>
    <w:rsid w:val="00C0665C"/>
    <w:rsid w:val="00C218FE"/>
    <w:rsid w:val="00C26EE4"/>
    <w:rsid w:val="00C3356B"/>
    <w:rsid w:val="00C37ED3"/>
    <w:rsid w:val="00C40308"/>
    <w:rsid w:val="00C47AAA"/>
    <w:rsid w:val="00C530A1"/>
    <w:rsid w:val="00C558B3"/>
    <w:rsid w:val="00C56504"/>
    <w:rsid w:val="00C72BB0"/>
    <w:rsid w:val="00C73996"/>
    <w:rsid w:val="00C74CDF"/>
    <w:rsid w:val="00C835BE"/>
    <w:rsid w:val="00C9439F"/>
    <w:rsid w:val="00CA2ABF"/>
    <w:rsid w:val="00CA5AAD"/>
    <w:rsid w:val="00CB01F3"/>
    <w:rsid w:val="00CB3F4A"/>
    <w:rsid w:val="00CB5182"/>
    <w:rsid w:val="00CB7CE2"/>
    <w:rsid w:val="00CD1DB7"/>
    <w:rsid w:val="00CD686D"/>
    <w:rsid w:val="00CE7589"/>
    <w:rsid w:val="00D014F9"/>
    <w:rsid w:val="00D01EC3"/>
    <w:rsid w:val="00D02668"/>
    <w:rsid w:val="00D24080"/>
    <w:rsid w:val="00D26DD4"/>
    <w:rsid w:val="00D27E01"/>
    <w:rsid w:val="00D34A02"/>
    <w:rsid w:val="00D35CC9"/>
    <w:rsid w:val="00D43798"/>
    <w:rsid w:val="00D45D2D"/>
    <w:rsid w:val="00D46EFE"/>
    <w:rsid w:val="00D544BC"/>
    <w:rsid w:val="00D56E64"/>
    <w:rsid w:val="00D66AC1"/>
    <w:rsid w:val="00D83629"/>
    <w:rsid w:val="00D8619A"/>
    <w:rsid w:val="00D87BCA"/>
    <w:rsid w:val="00D94BFD"/>
    <w:rsid w:val="00D94C94"/>
    <w:rsid w:val="00D970D6"/>
    <w:rsid w:val="00DB429D"/>
    <w:rsid w:val="00DC6EFD"/>
    <w:rsid w:val="00DD5BCC"/>
    <w:rsid w:val="00DD5EBC"/>
    <w:rsid w:val="00DE15A7"/>
    <w:rsid w:val="00DE39DA"/>
    <w:rsid w:val="00DE47A5"/>
    <w:rsid w:val="00DF1FDC"/>
    <w:rsid w:val="00DF4869"/>
    <w:rsid w:val="00E00B87"/>
    <w:rsid w:val="00E10CB1"/>
    <w:rsid w:val="00E12C2B"/>
    <w:rsid w:val="00E153BF"/>
    <w:rsid w:val="00E206CA"/>
    <w:rsid w:val="00E253A5"/>
    <w:rsid w:val="00E32139"/>
    <w:rsid w:val="00E349D3"/>
    <w:rsid w:val="00E365C7"/>
    <w:rsid w:val="00E37D6B"/>
    <w:rsid w:val="00E53CA6"/>
    <w:rsid w:val="00E566C2"/>
    <w:rsid w:val="00E634DF"/>
    <w:rsid w:val="00E66EFD"/>
    <w:rsid w:val="00E855E4"/>
    <w:rsid w:val="00E97EC0"/>
    <w:rsid w:val="00EA1B6E"/>
    <w:rsid w:val="00EB0081"/>
    <w:rsid w:val="00EB1C5D"/>
    <w:rsid w:val="00EC4D09"/>
    <w:rsid w:val="00EC708C"/>
    <w:rsid w:val="00EC76EF"/>
    <w:rsid w:val="00EF18DB"/>
    <w:rsid w:val="00EF6D5E"/>
    <w:rsid w:val="00F0688D"/>
    <w:rsid w:val="00F10250"/>
    <w:rsid w:val="00F136C3"/>
    <w:rsid w:val="00F137C3"/>
    <w:rsid w:val="00F271CA"/>
    <w:rsid w:val="00F308AD"/>
    <w:rsid w:val="00F35DFA"/>
    <w:rsid w:val="00F37BAE"/>
    <w:rsid w:val="00F479A7"/>
    <w:rsid w:val="00F5147F"/>
    <w:rsid w:val="00F77E58"/>
    <w:rsid w:val="00F807D0"/>
    <w:rsid w:val="00F81C7B"/>
    <w:rsid w:val="00F82F3A"/>
    <w:rsid w:val="00F83291"/>
    <w:rsid w:val="00F844DB"/>
    <w:rsid w:val="00FA0008"/>
    <w:rsid w:val="00FB102A"/>
    <w:rsid w:val="00FB1390"/>
    <w:rsid w:val="00FB2EEC"/>
    <w:rsid w:val="00FC09A5"/>
    <w:rsid w:val="00FC250E"/>
    <w:rsid w:val="00FC5BC9"/>
    <w:rsid w:val="00FC7410"/>
    <w:rsid w:val="00FD3808"/>
    <w:rsid w:val="00FE1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6224"/>
  <w15:docId w15:val="{EC95D713-387D-499B-8106-1E0671F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5C"/>
  </w:style>
  <w:style w:type="paragraph" w:styleId="Heading1">
    <w:name w:val="heading 1"/>
    <w:basedOn w:val="Normal"/>
    <w:next w:val="Normal"/>
    <w:link w:val="Heading1Char"/>
    <w:autoRedefine/>
    <w:uiPriority w:val="9"/>
    <w:qFormat/>
    <w:rsid w:val="001F076F"/>
    <w:pPr>
      <w:keepNext/>
      <w:keepLines/>
      <w:spacing w:before="60" w:after="240" w:line="240" w:lineRule="auto"/>
      <w:ind w:left="-142" w:firstLine="862"/>
      <w:jc w:val="center"/>
      <w:outlineLvl w:val="0"/>
    </w:pPr>
    <w:rPr>
      <w:rFonts w:ascii="Cambria" w:eastAsia="Cambria" w:hAnsi="Cambria" w:cs="Times New Roman"/>
      <w:b/>
      <w:bCs/>
      <w:sz w:val="24"/>
      <w:szCs w:val="24"/>
    </w:rPr>
  </w:style>
  <w:style w:type="paragraph" w:styleId="Heading2">
    <w:name w:val="heading 2"/>
    <w:basedOn w:val="Normal"/>
    <w:next w:val="Normal"/>
    <w:link w:val="Heading2Char"/>
    <w:uiPriority w:val="9"/>
    <w:unhideWhenUsed/>
    <w:qFormat/>
    <w:rsid w:val="00092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8F"/>
    <w:rPr>
      <w:rFonts w:ascii="Tahoma" w:hAnsi="Tahoma" w:cs="Tahoma"/>
      <w:sz w:val="16"/>
      <w:szCs w:val="16"/>
    </w:rPr>
  </w:style>
  <w:style w:type="paragraph" w:styleId="Header">
    <w:name w:val="header"/>
    <w:basedOn w:val="Normal"/>
    <w:link w:val="HeaderChar"/>
    <w:uiPriority w:val="99"/>
    <w:rsid w:val="0030708F"/>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0708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0708F"/>
    <w:rPr>
      <w:color w:val="0000FF" w:themeColor="hyperlink"/>
      <w:u w:val="single"/>
    </w:rPr>
  </w:style>
  <w:style w:type="paragraph" w:styleId="Footer">
    <w:name w:val="footer"/>
    <w:basedOn w:val="Normal"/>
    <w:link w:val="FooterChar"/>
    <w:uiPriority w:val="99"/>
    <w:unhideWhenUsed/>
    <w:rsid w:val="004E0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24B"/>
  </w:style>
  <w:style w:type="character" w:customStyle="1" w:styleId="Heading1Char">
    <w:name w:val="Heading 1 Char"/>
    <w:basedOn w:val="DefaultParagraphFont"/>
    <w:link w:val="Heading1"/>
    <w:uiPriority w:val="9"/>
    <w:rsid w:val="001F076F"/>
    <w:rPr>
      <w:rFonts w:ascii="Cambria" w:eastAsia="Cambria" w:hAnsi="Cambria" w:cs="Times New Roman"/>
      <w:b/>
      <w:bCs/>
      <w:sz w:val="24"/>
      <w:szCs w:val="24"/>
    </w:rPr>
  </w:style>
  <w:style w:type="paragraph" w:styleId="TOC3">
    <w:name w:val="toc 3"/>
    <w:basedOn w:val="Normal"/>
    <w:next w:val="Normal"/>
    <w:autoRedefine/>
    <w:uiPriority w:val="39"/>
    <w:rsid w:val="00C26EE4"/>
    <w:pPr>
      <w:spacing w:after="0" w:line="240" w:lineRule="auto"/>
      <w:ind w:left="482"/>
    </w:pPr>
    <w:rPr>
      <w:rFonts w:ascii="Cambria" w:eastAsia="Cambria" w:hAnsi="Cambria" w:cs="Times New Roman"/>
      <w:sz w:val="18"/>
      <w:szCs w:val="24"/>
      <w:lang w:val="fr-FR"/>
    </w:rPr>
  </w:style>
  <w:style w:type="paragraph" w:styleId="TOC1">
    <w:name w:val="toc 1"/>
    <w:basedOn w:val="Normal"/>
    <w:next w:val="Normal"/>
    <w:autoRedefine/>
    <w:uiPriority w:val="39"/>
    <w:rsid w:val="00C26EE4"/>
    <w:pPr>
      <w:tabs>
        <w:tab w:val="right" w:leader="dot" w:pos="9056"/>
      </w:tabs>
      <w:spacing w:before="60" w:after="60" w:line="240" w:lineRule="auto"/>
    </w:pPr>
    <w:rPr>
      <w:rFonts w:ascii="Cambria" w:eastAsia="Cambria" w:hAnsi="Cambria" w:cs="Times New Roman"/>
      <w:sz w:val="24"/>
      <w:szCs w:val="24"/>
      <w:lang w:val="fr-FR"/>
    </w:rPr>
  </w:style>
  <w:style w:type="paragraph" w:styleId="TOC2">
    <w:name w:val="toc 2"/>
    <w:basedOn w:val="Normal"/>
    <w:next w:val="Normal"/>
    <w:autoRedefine/>
    <w:uiPriority w:val="39"/>
    <w:rsid w:val="002D2774"/>
    <w:pPr>
      <w:tabs>
        <w:tab w:val="right" w:leader="dot" w:pos="9056"/>
      </w:tabs>
      <w:spacing w:before="240" w:after="0" w:line="240" w:lineRule="auto"/>
      <w:ind w:left="238"/>
    </w:pPr>
    <w:rPr>
      <w:rFonts w:ascii="Cambria" w:eastAsia="Cambria" w:hAnsi="Cambria" w:cs="Times New Roman"/>
      <w:sz w:val="18"/>
      <w:szCs w:val="24"/>
      <w:lang w:val="fr-FR"/>
    </w:rPr>
  </w:style>
  <w:style w:type="character" w:customStyle="1" w:styleId="Heading2Char">
    <w:name w:val="Heading 2 Char"/>
    <w:basedOn w:val="DefaultParagraphFont"/>
    <w:link w:val="Heading2"/>
    <w:uiPriority w:val="9"/>
    <w:rsid w:val="00092234"/>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C835BE"/>
    <w:pPr>
      <w:spacing w:after="240" w:line="240" w:lineRule="auto"/>
      <w:ind w:left="1418" w:hanging="1418"/>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835BE"/>
    <w:rPr>
      <w:rFonts w:ascii="Times New Roman" w:eastAsia="Times New Roman" w:hAnsi="Times New Roman" w:cs="Times New Roman"/>
      <w:sz w:val="24"/>
      <w:szCs w:val="20"/>
    </w:rPr>
  </w:style>
  <w:style w:type="paragraph" w:styleId="ListParagraph">
    <w:name w:val="List Paragraph"/>
    <w:basedOn w:val="Normal"/>
    <w:uiPriority w:val="34"/>
    <w:qFormat/>
    <w:rsid w:val="002725F9"/>
    <w:pPr>
      <w:ind w:left="720"/>
      <w:contextualSpacing/>
    </w:pPr>
  </w:style>
  <w:style w:type="character" w:styleId="FollowedHyperlink">
    <w:name w:val="FollowedHyperlink"/>
    <w:basedOn w:val="DefaultParagraphFont"/>
    <w:uiPriority w:val="99"/>
    <w:semiHidden/>
    <w:unhideWhenUsed/>
    <w:rsid w:val="00B42D65"/>
    <w:rPr>
      <w:color w:val="800080" w:themeColor="followedHyperlink"/>
      <w:u w:val="single"/>
    </w:rPr>
  </w:style>
  <w:style w:type="paragraph" w:styleId="BodyText2">
    <w:name w:val="Body Text 2"/>
    <w:basedOn w:val="Normal"/>
    <w:link w:val="BodyText2Char"/>
    <w:uiPriority w:val="99"/>
    <w:semiHidden/>
    <w:unhideWhenUsed/>
    <w:rsid w:val="000A474A"/>
    <w:pPr>
      <w:spacing w:after="120" w:line="480" w:lineRule="auto"/>
    </w:pPr>
  </w:style>
  <w:style w:type="character" w:customStyle="1" w:styleId="BodyText2Char">
    <w:name w:val="Body Text 2 Char"/>
    <w:basedOn w:val="DefaultParagraphFont"/>
    <w:link w:val="BodyText2"/>
    <w:uiPriority w:val="99"/>
    <w:semiHidden/>
    <w:rsid w:val="000A474A"/>
  </w:style>
  <w:style w:type="paragraph" w:customStyle="1" w:styleId="Default">
    <w:name w:val="Default"/>
    <w:rsid w:val="000A474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9D5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Andris Ozolins</cp:lastModifiedBy>
  <cp:revision>12</cp:revision>
  <cp:lastPrinted>2020-04-07T21:04:00Z</cp:lastPrinted>
  <dcterms:created xsi:type="dcterms:W3CDTF">2022-05-16T09:40:00Z</dcterms:created>
  <dcterms:modified xsi:type="dcterms:W3CDTF">2026-02-11T09:11:00Z</dcterms:modified>
  <cp:contentStatus/>
</cp:coreProperties>
</file>